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adaed0cac8c391bfb54dbf51c09bbc9c9564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Старое Крюково города Москвы за период с 01 января 2021 г. по 31 декабря 2021 г.</w:t>
      </w:r>
    </w:p>
    <w:p>
      <w:pPr>
        <w:pStyle w:val="FirstParagraph"/>
      </w:pPr>
      <w:r>
        <w:t xml:space="preserve">18.05.2022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gridSpan w:val="13"/>
          </w:tcPr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Петрова Л.И.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РАВ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6 720 233,77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Буянов В.А.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ИЖС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Лада XRAY GAB320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4 230 269,24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Хлудов М.Ю.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дачный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БМВ 528 xdrive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3 646 584,52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дачный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снегоболотоход Can-am Renegade XXC 1000 EFI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баня (нежилое помещение)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дачный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409 532,97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баня (нежилое помещение)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Шолохов А.Л.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4 227 130,26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TOYOTA RAV4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509 958,20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Акуличев М.В.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Creta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1 898 720,04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1 160 300,36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Волкова О.А.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специалист 1 категории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1 167 990,49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Галикиева И.Г.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2 066 371,21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1,25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Зубачева К.А.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1 866 208,17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Зубков А.О.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ВАЗ Лада Ларгус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1 212 399,85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629 644,17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 Е.Н.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Solaris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1 783 643,54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578 612,96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Ж.А.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1 744 106,76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Шкода Roomster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2 970 912,00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Куманёва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867 725,62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Вид приобретенного имущества: квартира, Источники средств:</w:t>
            </w:r>
            <w:r>
              <w:br/>
            </w:r>
            <w:r>
              <w:t xml:space="preserve">1) ипотечный кредит</w:t>
            </w:r>
            <w:r>
              <w:br/>
            </w:r>
            <w:r>
              <w:t xml:space="preserve">2) накопления за предыдущие годы</w:t>
            </w:r>
            <w:r>
              <w:br/>
            </w:r>
            <w:r>
              <w:t xml:space="preserve">3) материнский капитал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ХЕНДЭ Solaris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1 206 494,43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RAV 4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Логинов Я.Б.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КИА РИА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1 927 380,250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Вид приобретенного имущества: квартира, Источники средств:</w:t>
            </w:r>
            <w:r>
              <w:br/>
            </w:r>
            <w:r>
              <w:t xml:space="preserve">1) кредит на приобретение готового жилья, 2) накопления за предыдущие годы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ИЖС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Chery Tiggo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1 733 186,24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Макеева Е.М.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1 670 298,44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НИССАН КАШКАЙ (NISSAN QASHQAI)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715 430,34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Мануйлова Ю.П.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Фольксваген Поло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1 693 075,17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Матвеева Ю.В.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1 436 885,08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TOЙOTA Corolla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Неклюдова Н.В.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TOЙOTA RAV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1 413 382,48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Павлова Н.М.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1 693 305,44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земли населенных пунктов для ведения личного подсобного хозяйства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МАЗДА СХ-5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1 754 890,01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размещения гаражного комплекса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11791 (1/520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гаражный бокс ГСК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Паршина А.М.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1 311 435,12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972 831,66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Ратникова Е.С.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2 161 669,28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ХУНДАЙ Солярис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315 807,25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Севостьянова Е.Г.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 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Фокус Хэтчбек (Комби)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2 838 530,32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Сергеев Д.С.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ФОЛЬЦВАГЕН ПАССАТ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1 537 351,70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Вид приобретенного имущества: квартира, Источники средств:</w:t>
            </w:r>
            <w:r>
              <w:br/>
            </w:r>
            <w:r>
              <w:t xml:space="preserve">1) ипотечный кредит,</w:t>
            </w:r>
            <w:r>
              <w:br/>
            </w:r>
            <w:r>
              <w:t xml:space="preserve">2) продажа квартиры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ХЕНДЭ СОЛЯРИС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5 667 796,19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Челидзе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KIA RS SOUL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1 870 483,59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678 620,79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Щербакова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Ленд Крузер 120 PRADO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1 924 019,95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дачный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Грузовой автомобиль ФИАТ Дукато 4740FT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319 016,72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http://st-krukovo.mos.ru/anti-corruption/information-on-income-expenses-about-property-and-obligations-of-property-character/detail/10814120.html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10814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10814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2025-07-26T10:48:56Z</dcterms:created>
  <dcterms:modified xsi:type="dcterms:W3CDTF">2025-07-26T10:48:56Z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