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a9867e4e7a26518c708bf2ea3eae3ce5427f2"/>
    <w:p>
      <w:pPr>
        <w:pStyle w:val="Heading3"/>
      </w:pPr>
      <w:r>
        <w:t xml:space="preserve">Сотрудник Центра по противодействию экстремизму провел беседу с юными жителями Зеленограда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rPr>
          <w:bCs/>
          <w:b/>
        </w:rPr>
        <w:t xml:space="preserve">22.09.2023</w:t>
      </w:r>
    </w:p>
    <w:p>
      <w:pPr>
        <w:pStyle w:val="BodyText"/>
      </w:pPr>
      <w:r>
        <w:drawing>
          <wp:inline>
            <wp:extent cx="5334000" cy="34861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b67/2yxz2gbhvmzjaynk9o9v3ie6wmfksfq5/Sotrudnik-TSentra-po-protivodeystviyu-ekstremizmu-provel-besedu-s-yunymi-zhitelyami-Zelenogra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6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Центра по противодействию экстремизму УВД по Зеленоградскому АО ГУ МВД России по г. Москве провел беседу с ребятами в ГБУ «Талисман» на тему: «Профилактика экстремизма в молодежной среде». Об этом сообщили в пресс-службе УВД по Зеленограду.</w:t>
      </w:r>
    </w:p>
    <w:p>
      <w:pPr>
        <w:pStyle w:val="BodyText"/>
      </w:pPr>
      <w:r>
        <w:t xml:space="preserve">В ходе встречи сотрудник УВД рассказал об основных составах преступлений и правонарушений экстремистской направленности и террористического характера. Он коснулся темы формирования у молодежи негативного отношения к экстремизму, толерантного поведения и недопущения участия в несанкционированных публичных мероприятиях. Также подросткам была разъяснена административная и уголовная ответственность за осуществление экстремистской деятельности.</w:t>
      </w:r>
    </w:p>
    <w:p>
      <w:pPr>
        <w:pStyle w:val="BodyText"/>
      </w:pPr>
      <w:r>
        <w:t xml:space="preserve">Сотрудник ЦПЭ объяснил присутствующим общие понятия о терроризме, о том, что он влечет разрушение материальных и духовных ценностей, сеет вражду между государствами, провоцирует войны, недоверие и ненависть между социальными и национальными группами. Поднимались вопросы, связанные с распространением экстремизма в сети Интернет, деятельности различных националистических молодежных группировок и других деструктивных организаций.</w:t>
      </w:r>
    </w:p>
    <w:p>
      <w:pPr>
        <w:pStyle w:val="BodyText"/>
      </w:pPr>
      <w:r>
        <w:t xml:space="preserve">В конце встречи сотрудник ЦПЭ УВД по Зеленоградскому АО ГУ МВД России по г. Москве рассказал о необходимости воспитания патриотизма, так как становление происходит не само по себе, а в результате целенаправленной деятельности: «Патриотическое воспитание – это систематическая и целенаправленная деятельность, которая способствует формированию у каждого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http://st-krukovo.mos.ru/presscenter/news/detail/11843563.html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843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1843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2025-08-01T01:26:00Z</dcterms:created>
  <dcterms:modified xsi:type="dcterms:W3CDTF">2025-08-01T01:26:00Z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