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e94f7534cc437b9bafe0ddd8e6367525255b62"/>
    <w:p>
      <w:pPr>
        <w:pStyle w:val="Heading3"/>
      </w:pPr>
      <w:r>
        <w:t xml:space="preserve">После вмешательства Северной транспортной прокуратуры востановлено освещение на о.п. Радищево Октябрьской железной дороги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rPr>
          <w:bCs/>
          <w:b/>
        </w:rPr>
        <w:t xml:space="preserve">25.12.2023</w:t>
      </w:r>
    </w:p>
    <w:p>
      <w:pPr>
        <w:pStyle w:val="BodyText"/>
      </w:pPr>
      <w:r>
        <w:drawing>
          <wp:inline>
            <wp:extent cx="5334000" cy="242110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/medialibrary/26a/wcrfu32czb8flwzbsk9b0tt33xif9f3i/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1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Северной транспортной прокуратурой по обращению проведена проверка соблюдения требований санитарно-эпидемиологичекого зщаконодательства на о.п. Радищево Октябрьской железной дороги.</w:t>
      </w:r>
    </w:p>
    <w:p>
      <w:pPr>
        <w:pStyle w:val="BodyText"/>
      </w:pPr>
      <w:r>
        <w:t xml:space="preserve">Проверка показала, что освещение на платформе № 1 остановочного пункта не соответствует требованиям санитарных правил, кроме того ее часть, а также лестница входа/выхода с платформы со стороны пандуса и сам пандус не имеют освещения осветительными приборами, что создает угрозу получения травм граждан и влият на безопансоть двтижения железнодорожного трнаспорта.</w:t>
      </w:r>
    </w:p>
    <w:p>
      <w:pPr>
        <w:pStyle w:val="BodyText"/>
      </w:pPr>
      <w:r>
        <w:t xml:space="preserve">В связи с этим прокуратурой в Московский региональный участок Октябрьской дирекции пассажирских обустройств ОАО «РЖД» внесено предстволение.</w:t>
      </w:r>
    </w:p>
    <w:p>
      <w:pPr>
        <w:pStyle w:val="BodyText"/>
      </w:pPr>
      <w:r>
        <w:t xml:space="preserve">По результатам его рассмотрения осветительные приборы установлены на остановчном пункте.</w:t>
      </w:r>
    </w:p>
    <w:p>
      <w:pPr>
        <w:pStyle w:val="BodyText"/>
      </w:pPr>
      <w:r>
        <w:rPr>
          <w:bCs/>
          <w:b/>
        </w:rPr>
        <w:t xml:space="preserve">И.о. транспортного прокурора Е.В. Касимов</w:t>
      </w:r>
    </w:p>
    <w:p>
      <w:pPr>
        <w:pStyle w:val="BodyText"/>
      </w:pPr>
      <w:r>
        <w:rPr>
          <w:bCs/>
          <w:b/>
        </w:rPr>
        <w:t xml:space="preserve">Старший помощник прокурора Г.В. Севастьянов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http://st-krukovo.mos.ru/presscenter/news/detail/12074135.html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074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074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2024-07-14T23:59:01Z</dcterms:created>
  <dcterms:modified xsi:type="dcterms:W3CDTF">2024-07-14T23:59:01Z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