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0a5988c095f8093b2ed421c54163bc852c7e4d8"/>
    <w:p>
      <w:pPr>
        <w:pStyle w:val="Heading3"/>
      </w:pPr>
      <w:r>
        <w:t xml:space="preserve">Во дворах Зеленограда стартуют тренировки по баскетболу и волейболу</w:t>
      </w:r>
    </w:p>
    <w:p>
      <w:pPr>
        <w:pStyle w:val="FirstParagraph"/>
      </w:pPr>
      <w:r>
        <w:t xml:space="preserve">05.06.2025</w:t>
      </w:r>
    </w:p>
    <w:p>
      <w:pPr>
        <w:pStyle w:val="BodyText"/>
      </w:pPr>
      <w:r>
        <w:rPr>
          <w:bCs/>
          <w:b/>
        </w:rPr>
        <w:t xml:space="preserve">05.06.2025</w:t>
      </w:r>
    </w:p>
    <w:p>
      <w:pPr>
        <w:pStyle w:val="BodyText"/>
      </w:pPr>
      <w:r>
        <w:drawing>
          <wp:inline>
            <wp:extent cx="5334000" cy="308371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-krukovo.mos.ru/www/upload_local/resize_cache/9667232/66c5ce54797c3fa6bc7ea81ca60becc9/iblock/91f/91f418876f08c69d628b5bf182180726/Vo-dvorakh-Zelenograda-startuyut-trenirovki-po-basketbolu-i-voleybolu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837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Горожане смогут принять участие в бесплатных тренировках, направленных на укрепление сердечно-сосудистой системы, улучшение работы сердца и легких. Их будут проводить в рамках проекта «Лето в Москве».</w:t>
      </w:r>
    </w:p>
    <w:p>
      <w:pPr>
        <w:pStyle w:val="BodyText"/>
      </w:pPr>
      <w:r>
        <w:t xml:space="preserve">В ближайшие выходные, 7 и 8 июня, пройдут кардиотренировки по волейболу, баскетболу и танцам. Такие занятия повышают выносливость, а также способствуют снижению веса и улучшают общее состояние здоровья.</w:t>
      </w:r>
    </w:p>
    <w:p>
      <w:pPr>
        <w:pStyle w:val="BodyText"/>
      </w:pPr>
      <w:r>
        <w:t xml:space="preserve">Волейбол – динамичная игра, которая развивает мышцы, логику, реакцию и способность продумывать действия на несколько шагов вперед. Во время занятий участники познакомятся с основами игры: подачей мяча, блоком, верхней и нижней передачами, а также сыграют товарищеские матчи. В Зеленограде тренировки пройдут на спортивных площадках у корпусов</w:t>
      </w:r>
      <w:r>
        <w:t xml:space="preserve"> </w:t>
      </w:r>
      <w:hyperlink r:id="rId23">
        <w:r>
          <w:rPr>
            <w:rStyle w:val="Hyperlink"/>
          </w:rPr>
          <w:t xml:space="preserve">1542</w:t>
        </w:r>
      </w:hyperlink>
      <w:r>
        <w:t xml:space="preserve"> </w:t>
      </w:r>
      <w:r>
        <w:t xml:space="preserve">и</w:t>
      </w:r>
      <w:r>
        <w:t xml:space="preserve"> </w:t>
      </w:r>
      <w:hyperlink r:id="rId24">
        <w:r>
          <w:rPr>
            <w:rStyle w:val="Hyperlink"/>
          </w:rPr>
          <w:t xml:space="preserve">354а</w:t>
        </w:r>
      </w:hyperlink>
      <w:r>
        <w:t xml:space="preserve">. Записаться и узнать условия участия можно по указанным ссылкам.</w:t>
      </w:r>
    </w:p>
    <w:p>
      <w:pPr>
        <w:pStyle w:val="BodyText"/>
      </w:pPr>
      <w:r>
        <w:t xml:space="preserve">Игра в баскетбол укрепляет вестибулярный аппарат, улучшает координацию движений, развивает ловкость. На тренировках участники отработают правильную технику ведения, передачи и броска мяча. Присоединиться к занятиям по баскетболу можно будет более чем на 15 площадках Москвы. В нашем округе занятия пройдут на спортплощадке у</w:t>
      </w:r>
      <w:r>
        <w:t xml:space="preserve"> </w:t>
      </w:r>
      <w:hyperlink r:id="rId25">
        <w:r>
          <w:rPr>
            <w:rStyle w:val="Hyperlink"/>
            <w:bCs/>
            <w:b/>
          </w:rPr>
          <w:t xml:space="preserve">корпуса 921а</w:t>
        </w:r>
      </w:hyperlink>
      <w:r>
        <w:t xml:space="preserve"> </w:t>
      </w:r>
      <w:r>
        <w:t xml:space="preserve">(запись по ссылке).</w:t>
      </w:r>
    </w:p>
    <w:p>
      <w:pPr>
        <w:pStyle w:val="BodyText"/>
      </w:pPr>
      <w:r>
        <w:rPr>
          <w:bCs/>
          <w:b/>
        </w:rPr>
        <w:t xml:space="preserve">Фото: пресс-служба Департамента спорта города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http://st-krukovo.mos.ru/presscenter/news/detail/13012876.html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7" Target="http://st-krukovo.mos.ru" TargetMode="External" /><Relationship Type="http://schemas.openxmlformats.org/officeDocument/2006/relationships/hyperlink" Id="rId26" Target="http://st-krukovo.mos.ru/presscenter/news/detail/13012876.html" TargetMode="External" /><Relationship Type="http://schemas.openxmlformats.org/officeDocument/2006/relationships/hyperlink" Id="rId23" Target="https://mosgorsport.timepad.ru/event/2040163/" TargetMode="External" /><Relationship Type="http://schemas.openxmlformats.org/officeDocument/2006/relationships/hyperlink" Id="rId25" Target="https://mosgorsport.timepad.ru/event/2441729/" TargetMode="External" /><Relationship Type="http://schemas.openxmlformats.org/officeDocument/2006/relationships/hyperlink" Id="rId24" Target="https://mosgorsport.timepad.ru/event/3293068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t-krukovo.mos.ru" TargetMode="External" /><Relationship Type="http://schemas.openxmlformats.org/officeDocument/2006/relationships/hyperlink" Id="rId26" Target="http://st-krukovo.mos.ru/presscenter/news/detail/13012876.html" TargetMode="External" /><Relationship Type="http://schemas.openxmlformats.org/officeDocument/2006/relationships/hyperlink" Id="rId23" Target="https://mosgorsport.timepad.ru/event/2040163/" TargetMode="External" /><Relationship Type="http://schemas.openxmlformats.org/officeDocument/2006/relationships/hyperlink" Id="rId25" Target="https://mosgorsport.timepad.ru/event/2441729/" TargetMode="External" /><Relationship Type="http://schemas.openxmlformats.org/officeDocument/2006/relationships/hyperlink" Id="rId24" Target="https://mosgorsport.timepad.ru/event/3293068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2025-07-25T11:50:29Z</dcterms:created>
  <dcterms:modified xsi:type="dcterms:W3CDTF">2025-07-25T11:50:29Z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