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5271f7a54f161963b7b3371c90fea200de449a"/>
    <w:p>
      <w:pPr>
        <w:pStyle w:val="Heading3"/>
      </w:pPr>
      <w:r>
        <w:t xml:space="preserve">Прием заявок на участие в спецпроекте к двухлетию проекта «Активный гражданин» открыт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1905000" cy="1838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3156610/eaa4c0853c55214af75dd8794a52c802/iblock/7ea/7ea46811a0451ae0ea3f76cca95164a8/a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18 апреля начался прием электронных заявок на участие в акции «Портрет в метро», которую проводит проект «Активный гражданин» совместно с Московским метрополитеном. Портреты пользователей портала</w:t>
      </w:r>
      <w:r>
        <w:t xml:space="preserve"> </w:t>
      </w:r>
      <w:hyperlink r:id="rId23">
        <w:r>
          <w:rPr>
            <w:rStyle w:val="Hyperlink"/>
          </w:rPr>
          <w:t xml:space="preserve">«Активный гражданин»</w:t>
        </w:r>
      </w:hyperlink>
      <w:r>
        <w:t xml:space="preserve"> </w:t>
      </w:r>
      <w:r>
        <w:t xml:space="preserve">с рассказами о том, каких результатов им удалось достичь за два года работы проекта, появятся в вагонах Московского метрополитена в мае.</w:t>
      </w:r>
    </w:p>
    <w:p>
      <w:pPr>
        <w:pStyle w:val="BodyText"/>
      </w:pPr>
      <w:r>
        <w:t xml:space="preserve">Поделиться своим мнением с миллионами пассажиров метрополитена в рамках акции «Портрет в метро» смогут пользователи портала «Активный гражданин», принявшие участие более чем в 5 голосованиях проекта за последние 2 месяца. Для подачи электронной заявки необходимо иметь качественную портретную фотографию с улыбкой и в свободном ракурсе, выполненную на белом фоне, а также написать мини-эссе (не более 300 символов) о том, почему вам интересно участвовать в решении городских вопросов в проекте «Активный гражданин». Тем, кто младше 18 лет, дополнительно потребуется заверенное у нотариуса и отсканированное согласие от родителей.</w:t>
      </w:r>
    </w:p>
    <w:p>
      <w:pPr>
        <w:pStyle w:val="BodyText"/>
      </w:pPr>
      <w:r>
        <w:t xml:space="preserve">Все присланные фотографии и эссе будут рассмотрены профессиональными фото- и литературными редакторами. Чьи портреты и высказывания появятся на стенах вагонов уже в мае, определит генератор случайных чисел.</w:t>
      </w:r>
    </w:p>
    <w:p>
      <w:pPr>
        <w:pStyle w:val="BodyText"/>
      </w:pPr>
      <w:r>
        <w:t xml:space="preserve">Поезда с тематически оформленными вагонами в рамках акции «Портрет в метро», организованной Московским метрополитеном и проектом «Активный гражданин», запустят в мае 2016 года на Кольцевой линии. В дизайне интерьера будут использованы интересные истории о проекте и итогах совместных решений москвичей и органов власти. Одним из наиболее значимых элементов внутреннего пространства вагонов станут портреты активных граждан с высказываниями о проекте и его результатах.</w:t>
      </w:r>
    </w:p>
    <w:p>
      <w:pPr>
        <w:pStyle w:val="BodyText"/>
      </w:pPr>
      <w:r>
        <w:t xml:space="preserve">Запуск тематических и именных поездов – добрая традиция Московского метрополитена, отметившего в прошлом году свой 80-летний юбилей. Главная цель этих проектов – добавить ярких красок в повседневную жизнь горожан и показать, что метрополитен – это не только основная транспортная артерия столицы, но и интересное общественное пространство. На данный момент в Московском метрополитене курсирует уже 14 таких поездов.</w:t>
      </w:r>
    </w:p>
    <w:p>
      <w:pPr>
        <w:pStyle w:val="BodyText"/>
      </w:pPr>
      <w:r>
        <w:t xml:space="preserve">Примите участие в акции «Портрет в метро», отправив электронную заявку на портал</w:t>
      </w:r>
      <w:r>
        <w:t xml:space="preserve"> </w:t>
      </w:r>
      <w:hyperlink r:id="rId23">
        <w:r>
          <w:rPr>
            <w:rStyle w:val="Hyperlink"/>
          </w:rPr>
          <w:t xml:space="preserve">ag.mos.ru/metro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http://st-krukovo.mos.ru/presscenter/news/detail/2805819.html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metro" TargetMode="External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2805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metro" TargetMode="External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2805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2025-08-05T13:16:17Z</dcterms:created>
  <dcterms:modified xsi:type="dcterms:W3CDTF">2025-08-05T13:16:17Z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