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18940d199b3c77f7170c9b65aacbe97b59851a"/>
    <w:p>
      <w:pPr>
        <w:pStyle w:val="Heading3"/>
      </w:pPr>
      <w:r>
        <w:t xml:space="preserve">На портале "Активный гражданин" зеленоградцы выбрали подвижные игры на снегу и эстафеты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drawing>
          <wp:inline>
            <wp:extent cx="1905000" cy="1838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3822707/eaa4c0853c55214af75dd8794a52c802/iblock/6bb/6bbf2e52657bb0371eb3e81f7d8d259f/ag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электронных референдумов «Активный гражданин» подвели итоги голосования, в ходе которого москвичи определяли соревнования, которые необходимо провести в рамках ежегодного городского спортивного турнира «Всей семьей за здоровьем». Голосование проходило в 10 округах столицы, в том числе и в Зеленограде.</w:t>
      </w:r>
    </w:p>
    <w:p>
      <w:pPr>
        <w:pStyle w:val="BodyText"/>
      </w:pPr>
      <w:r>
        <w:t xml:space="preserve">В нашем округе в голосовании приняли участие почти 1,7 тысячи респондентов. Большинство поддержали подвижные игры на снегу (37,8%) и эстафеты (27,1%). Не прочь зеленоградцы и посоревноваться в лыжных стартах (19,6%). Меньше всего голосов набрал конькобежный спорт (4,8%).</w:t>
      </w:r>
    </w:p>
    <w:p>
      <w:pPr>
        <w:pStyle w:val="BodyText"/>
      </w:pPr>
      <w:r>
        <w:t xml:space="preserve">При этом большинство респондентов готовы поучаствовать в спортивных состязаниях один раз в зимний сезон (33,8%), а также – один раз в месяц (27,3%). 13% участников голосования готовы выходить на семейные старты два раза в месяц, а четверть респондентов не планируют участвовать в соревнованиях.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http://st-krukovo.mos.ru/presscenter/news/detail/4211615.html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4211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4211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2025-03-03T02:55:36Z</dcterms:created>
  <dcterms:modified xsi:type="dcterms:W3CDTF">2025-03-03T02:55:36Z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