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3e4624ecb09122b8ed7e04dee9bad9d6e9a74"/>
    <w:p>
      <w:pPr>
        <w:pStyle w:val="Heading3"/>
      </w:pPr>
      <w:r>
        <w:t xml:space="preserve">Лучший проект реставрации усадеб по версии активных граждан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008935/eaa4c0853c55214af75dd8794a52c802/iblock/f7c/f7c9a0a4aef04c701b30462bcf8d3083/ag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«Москва – город, где создается история» - именно под таким девизом прошел в этом году юбилей столицы. История здесь не только создается, но еще и бережно сохраняется. Подтверждение тому – целая серия работ по реставрации московских усадеб, среди которых активные граждане выбрали лучшую.</w:t>
      </w:r>
    </w:p>
    <w:p>
      <w:pPr>
        <w:pStyle w:val="BodyText"/>
      </w:pPr>
      <w:r>
        <w:t xml:space="preserve">С каждым годом Москва преображается: меняется облик улиц, парки становятся более комфортными, появляются новые досуговые территории. Практически ни одно изменение не остается без участия самих горожан – свое мнение по самым разнообразным проектам они могут высказать в голосованиях «Активного гражданина».</w:t>
      </w:r>
    </w:p>
    <w:p>
      <w:pPr>
        <w:pStyle w:val="BodyText"/>
      </w:pPr>
      <w:r>
        <w:t xml:space="preserve">Информируем жителей района Старое Крюково о том, что 7 декабря в театре Моссовета прошла торжественная церемония награждения премией «Московская реставрация - 2017». Помимо работ, выбранных экспертным жюри, был также награждён лидер народного голосования в специальной номинации «Лучшая реставрация московской усадьбы» от проекта «Активный гражданин». Его выбрали сами москвичи.</w:t>
      </w:r>
    </w:p>
    <w:p>
      <w:pPr>
        <w:pStyle w:val="BodyText"/>
      </w:pPr>
      <w:r>
        <w:t xml:space="preserve">В начале ноября почти 187 тысяч горожан оценили отреставрированные исторические объекты – московские усадьбы. Больше всего жителям столицы понравился новый облик особняка усадьбы фон Рекк 1897 года постройки на Пятницкой улице, также известный как Дом со львами, он стал фаворитом у 29,40% участников. На втором месте — Усадьба Остафьево в пос. Рязановское. За нее проголосовали 25,76% активных граждан. С 5,09% голосов тройку лидеров замыкает жилой дом Н.К. Боля и К.А. Гутхейля в Денежном переулке. А четвертую строку рейтинга горожан заняла усадьба Е.В. Татищева на Петровском бульваре, за которую проголосовали 3,78% активных граждан.</w:t>
      </w:r>
    </w:p>
    <w:p>
      <w:pPr>
        <w:pStyle w:val="BodyText"/>
      </w:pPr>
      <w:r>
        <w:t xml:space="preserve">Затруднились с ответом 8,58% участников проекта, еще 10,62% посчитали, что лучшие объекты реставрации должны выбирать специалисты. Лишь немногие москвичи (5,77%) посчитали тему реставрации неинтересной.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http://st-krukovo.mos.ru/presscenter/news/detail/7028595.html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2024-08-28T07:17:32Z</dcterms:created>
  <dcterms:modified xsi:type="dcterms:W3CDTF">2024-08-28T07:17:32Z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