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247868710ea6992734b4ecf01b7adf2adb8119"/>
    <w:p>
      <w:pPr>
        <w:pStyle w:val="Heading3"/>
      </w:pPr>
      <w:r>
        <w:t xml:space="preserve">«Творческий лицей» презентовал виртуальную выставку к Пасхе</w:t>
      </w:r>
    </w:p>
    <w:p>
      <w:pPr>
        <w:pStyle w:val="FirstParagraph"/>
      </w:pPr>
      <w:r>
        <w:t xml:space="preserve">22.04.2020</w:t>
      </w:r>
    </w:p>
    <w:p>
      <w:pPr>
        <w:pStyle w:val="BodyText"/>
      </w:pPr>
      <w:r>
        <w:drawing>
          <wp:inline>
            <wp:extent cx="1905000" cy="1362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878363/eaa4c0853c55214af75dd8794a52c802/iblock/26d/26d0f18fc1084a39f891afb85a49aab0/tvorcheskiy_litsey_pask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празднования православного праздника «Пасхи» участники клубного формирования «Русские узоры» ГБУК «Творческий лицей» района Старое Крюково подготовили выставку своих работ – расписных пасхальных яиц.</w:t>
      </w:r>
    </w:p>
    <w:p>
      <w:pPr>
        <w:pStyle w:val="BodyText"/>
      </w:pPr>
      <w:r>
        <w:t xml:space="preserve">На выставке представлены фотографии работ деревянных пасхальных яиц, выполненных в различных техниках росписи: Хохломская роспись, Мезенская роспись, Гжель, Городецкая роспись, а также изделия, выполненные в авторском стиле.</w:t>
      </w:r>
    </w:p>
    <w:p>
      <w:pPr>
        <w:pStyle w:val="BodyText"/>
      </w:pPr>
      <w:r>
        <w:t xml:space="preserve">– Вы погрузитесь в мир искусства, пасхального торжества, ярких и гармоничных цветовых сочетаний, зарядитесь светлой и положительной энергией. Приятного просмотра! – приглашают организаторы. Познакомиться с виртуальной выставкой можно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http://st-krukovo.mos.ru/presscenter/news/detail/8852472.html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8852472.html" TargetMode="External" /><Relationship Type="http://schemas.openxmlformats.org/officeDocument/2006/relationships/hyperlink" Id="rId23" Target="http://tvorchlitsey.ru/vystavki/v2020/2776-virtualnaya-vystavka-pashalnoe-yayco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8852472.html" TargetMode="External" /><Relationship Type="http://schemas.openxmlformats.org/officeDocument/2006/relationships/hyperlink" Id="rId23" Target="http://tvorchlitsey.ru/vystavki/v2020/2776-virtualnaya-vystavka-pashalnoe-yayco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2025-03-09T16:17:25Z</dcterms:created>
  <dcterms:modified xsi:type="dcterms:W3CDTF">2025-03-09T16:17:25Z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