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2885db7cab57ccf81c480097694239a7165569"/>
    <w:p>
      <w:pPr>
        <w:pStyle w:val="Heading3"/>
      </w:pPr>
      <w:r>
        <w:t xml:space="preserve">Маршрутизация для пациентов филиала «Поликлиническое отделение № 5» на время капитального ремонта в корпусе 911</w:t>
      </w:r>
    </w:p>
    <w:p>
      <w:pPr>
        <w:pStyle w:val="FirstParagraph"/>
      </w:pPr>
      <w:r>
        <w:t xml:space="preserve">19.03.2021</w:t>
      </w:r>
    </w:p>
    <w:p>
      <w:pPr>
        <w:pStyle w:val="BodyText"/>
      </w:pPr>
      <w:r>
        <w:drawing>
          <wp:inline>
            <wp:extent cx="1905000" cy="18954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upload_local/iblock/155/155e9448ab6ca00c046c0cb4015d2cc0/vazhn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Уважаемые жители Зеленограда, с 9 марта 2021 года в здании филиала «Поликлиническое отделение № 5» ГКБ им. М.П. Кончаловского проводится капитальный ремонт по новому московскому стандарту.</w:t>
      </w:r>
    </w:p>
    <w:p>
      <w:pPr>
        <w:pStyle w:val="BodyText"/>
      </w:pPr>
      <w:r>
        <w:t xml:space="preserve">Поликлиника продолжает свою работу на базе Стоматологической поликлиники № 35 (корп. 1638). Акушерско-гинекологическое отделение № 2 переехало в женскую консультацию на Каштановую аллею, д.2, стр. 6.</w:t>
      </w:r>
    </w:p>
    <w:p>
      <w:pPr>
        <w:pStyle w:val="BodyText"/>
      </w:pPr>
      <w:r>
        <w:t xml:space="preserve">Перекрепляться к другим поликлиническим отделениям не надо. Вся медицинская помощь будет оказана в полном объеме. Запись производится в прежнем порядке. Пожалуйста, при записи обращайте особое внимание на адрес учреждения, где будет проходить прием, и на номер кабинета.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Отделения, кабинеты, службы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Новое место расположения</w:t>
            </w:r>
          </w:p>
        </w:tc>
      </w:tr>
      <w:tr>
        <w:tc>
          <w:tcPr/>
          <w:p>
            <w:pPr>
              <w:jc w:val="left"/>
            </w:pPr>
            <w:r>
              <w:t xml:space="preserve">1. Прием врачей-терапевтов;</w:t>
            </w:r>
          </w:p>
          <w:p>
            <w:pPr>
              <w:jc w:val="left"/>
            </w:pPr>
            <w:r>
              <w:t xml:space="preserve">2. Прием врачей-специалистов (хирург, офтальмолог, уролог, ЛОР, эндокринолог, кардиолог, невролог);</w:t>
            </w:r>
          </w:p>
          <w:p>
            <w:pPr>
              <w:jc w:val="left"/>
            </w:pPr>
            <w:r>
              <w:t xml:space="preserve">3. Выдача больничных листов;</w:t>
            </w:r>
          </w:p>
          <w:p>
            <w:pPr>
              <w:jc w:val="left"/>
            </w:pPr>
            <w:r>
              <w:t xml:space="preserve">4. Оформление рецептов на льготные препараты у лечащего врача или фельдшера;</w:t>
            </w:r>
          </w:p>
          <w:p>
            <w:pPr>
              <w:jc w:val="left"/>
            </w:pPr>
            <w:r>
              <w:t xml:space="preserve">5. Для пациентов с ОРВИ отдельный кабинет-фильтр (вход отдельный по указателям – крыльцо со стороны банка);</w:t>
            </w:r>
          </w:p>
          <w:p>
            <w:pPr>
              <w:jc w:val="left"/>
            </w:pPr>
            <w:r>
              <w:t xml:space="preserve">6. Кабинеты УЗИ и функциональной диагностики (ЭКГ, СМАД, холтер);</w:t>
            </w:r>
          </w:p>
          <w:p>
            <w:pPr>
              <w:jc w:val="left"/>
            </w:pPr>
            <w:r>
              <w:t xml:space="preserve">7. Процедурный кабинет;</w:t>
            </w:r>
          </w:p>
          <w:p>
            <w:pPr>
              <w:jc w:val="left"/>
            </w:pPr>
            <w:r>
              <w:t xml:space="preserve">8. Прием биоматериалов;</w:t>
            </w:r>
          </w:p>
          <w:p>
            <w:pPr>
              <w:jc w:val="left"/>
            </w:pPr>
            <w:r>
              <w:t xml:space="preserve">9. Кабинет ПЦР-диагностики (по предварительной записи);</w:t>
            </w:r>
          </w:p>
          <w:p>
            <w:pPr>
              <w:jc w:val="left"/>
            </w:pPr>
            <w:r>
              <w:t xml:space="preserve">10. Прививочный кабинет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Стоматологическая поликлиника № 35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Адрес</w:t>
            </w:r>
            <w:r>
              <w:t xml:space="preserve">: г. Зеленоград, пр-т Панфиловский, корпус 1638, 7 и 8 этажи</w:t>
            </w:r>
          </w:p>
          <w:p>
            <w:pPr>
              <w:jc w:val="left"/>
            </w:pPr>
            <w:r>
              <w:t xml:space="preserve">Зав. отделением – Вольвовский Антон Германович +7 965 390-28-28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Маршруты проезда</w:t>
            </w:r>
            <w:r>
              <w:t xml:space="preserve">:</w:t>
            </w:r>
          </w:p>
          <w:p>
            <w:pPr>
              <w:jc w:val="left"/>
            </w:pPr>
            <w:r>
              <w:t xml:space="preserve">- от остановки «Панфиловский проспект» в 10 мкрн. на автобусах №№ 15, 15К и 25 до остановки «Стоматологическая поликлиника»</w:t>
            </w:r>
          </w:p>
          <w:p>
            <w:pPr>
              <w:jc w:val="left"/>
            </w:pPr>
            <w:r>
              <w:t xml:space="preserve">- от остановки «Универсам» в 9 мкрн. на автобусе № 19 до остановки «Корпус 1538»</w:t>
            </w:r>
          </w:p>
          <w:p>
            <w:pPr>
              <w:jc w:val="left"/>
            </w:pPr>
            <w:r>
              <w:t xml:space="preserve">- от ст. Крюково со стороны 19 мкрн. на автобусе № 5, 400 Т до остановки «Стоматологическая поликлиника», либо на автобусах № 22, 28 до остановки «Корпус 1640»</w:t>
            </w:r>
          </w:p>
          <w:p>
            <w:pPr>
              <w:jc w:val="left"/>
            </w:pPr>
            <w:r>
              <w:t xml:space="preserve">- от остановки «Детская поликлиника» в 9 мкрн. на автобусе № 32 до остановки «Стоматологическая поликлиника»</w:t>
            </w:r>
          </w:p>
          <w:p>
            <w:pPr>
              <w:jc w:val="left"/>
            </w:pPr>
            <w:r>
              <w:t xml:space="preserve">- от ст. Крюково со стороны 8 мкрн. на автобусе № 1 до остановки «Корпус 1538»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Кабинет медицинской профилактики №8</w:t>
            </w:r>
          </w:p>
          <w:p>
            <w:pPr>
              <w:jc w:val="left"/>
            </w:pPr>
            <w:r>
              <w:t xml:space="preserve">Вакцинация от коронавирусной инфекции проводится по предварительной записи.</w:t>
            </w:r>
          </w:p>
          <w:p>
            <w:pPr>
              <w:jc w:val="left"/>
            </w:pPr>
            <w:r>
              <w:t xml:space="preserve">Записаться можно на порталах mos.ru и emias.info, в мобильных приложениях «Госуслуги Москвы», «Моя Москва» и «ЕМИАС.ИНФО», в информационных киосках городских поликлиник.</w:t>
            </w:r>
          </w:p>
          <w:p>
            <w:pPr>
              <w:jc w:val="left"/>
            </w:pPr>
            <w:r>
              <w:t xml:space="preserve">В ФПО № 1 – 8 962-940-98-84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Поликлиническое отделение № 1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Адрес</w:t>
            </w:r>
            <w:r>
              <w:t xml:space="preserve">: г. Зеленоград, ул. Каштановая аллея, д.2, стр.7, этаж 3</w:t>
            </w:r>
            <w:r>
              <w:br/>
            </w:r>
            <w:r>
              <w:t xml:space="preserve">Осмотр врача перед первой прививкой в кабинете № 305.</w:t>
            </w:r>
          </w:p>
          <w:p>
            <w:pPr>
              <w:jc w:val="left"/>
            </w:pPr>
            <w:r>
              <w:t xml:space="preserve">Прием и осмотр врача перед второй прививкой в кабинете № 317</w:t>
            </w:r>
          </w:p>
          <w:p>
            <w:pPr>
              <w:jc w:val="left"/>
            </w:pPr>
            <w:r>
              <w:t xml:space="preserve">Вакцинация проводится в кабинете № 306.</w:t>
            </w:r>
          </w:p>
        </w:tc>
      </w:tr>
      <w:tr>
        <w:tc>
          <w:tcPr/>
          <w:p>
            <w:pPr>
              <w:jc w:val="left"/>
            </w:pPr>
            <w:r>
              <w:t xml:space="preserve">Рентген – по направлению врача</w:t>
            </w:r>
          </w:p>
          <w:p>
            <w:pPr>
              <w:jc w:val="left"/>
            </w:pPr>
            <w:r>
              <w:t xml:space="preserve">Флюорография – направление можно получить на медицинском посту в поликлинике</w:t>
            </w:r>
          </w:p>
          <w:p>
            <w:pPr>
              <w:jc w:val="left"/>
            </w:pPr>
            <w:r>
              <w:t xml:space="preserve">Маммография – направление можно получить на медицинском посту в поликлинике.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Поликлинические отделения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№ 1</w:t>
            </w:r>
            <w:r>
              <w:t xml:space="preserve"> </w:t>
            </w:r>
            <w:r>
              <w:t xml:space="preserve">– Зеленоград, Каштановая аллея, д.2, стр.7 (кроме маммографии)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№ 2</w:t>
            </w:r>
            <w:r>
              <w:t xml:space="preserve"> </w:t>
            </w:r>
            <w:r>
              <w:t xml:space="preserve">– Зеленоград, корп. 2042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№ 3</w:t>
            </w:r>
            <w:r>
              <w:t xml:space="preserve"> </w:t>
            </w:r>
            <w:r>
              <w:t xml:space="preserve">– Зеленоград, корп. 225, стр. 1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№ 4</w:t>
            </w:r>
            <w:r>
              <w:t xml:space="preserve"> </w:t>
            </w:r>
            <w:r>
              <w:t xml:space="preserve">– Зеленоград, корп. 1460, стр. 1</w:t>
            </w:r>
          </w:p>
        </w:tc>
      </w:tr>
      <w:tr>
        <w:tc>
          <w:tcPr/>
          <w:p>
            <w:pPr>
              <w:jc w:val="left"/>
            </w:pPr>
            <w:r>
              <w:t xml:space="preserve">Аптечный пункт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Выписка и продление рецептов</w:t>
            </w:r>
            <w:r>
              <w:t xml:space="preserve"> </w:t>
            </w:r>
            <w:r>
              <w:t xml:space="preserve">– в Стоматологической поликлинике № 35</w:t>
            </w:r>
            <w:r>
              <w:t xml:space="preserve"> </w:t>
            </w:r>
            <w:r>
              <w:rPr>
                <w:bCs/>
                <w:b/>
              </w:rPr>
              <w:t xml:space="preserve">(</w:t>
            </w:r>
            <w:r>
              <w:t xml:space="preserve">Зеленоград, пр-т Панфиловский, корпус 1638) у лечащего врача или фельдшера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Отпуск препаратов</w:t>
            </w:r>
            <w:r>
              <w:t xml:space="preserve"> </w:t>
            </w:r>
            <w:r>
              <w:t xml:space="preserve">– в аптечном пункте Поликлинического отделения № 4 (Зеленоград, корпус 1460, стр. 1)</w:t>
            </w:r>
          </w:p>
        </w:tc>
      </w:tr>
      <w:tr>
        <w:tc>
          <w:tcPr/>
          <w:p>
            <w:pPr>
              <w:jc w:val="left"/>
            </w:pPr>
            <w:r>
              <w:t xml:space="preserve">Акушерско-гинекологическое отделение № 2</w:t>
            </w:r>
          </w:p>
          <w:p>
            <w:pPr>
              <w:jc w:val="left"/>
            </w:pPr>
            <w:r>
              <w:t xml:space="preserve">8 (499) 731-44-59 в часы работы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Акушерско-гинекологическое отделение № 1</w:t>
            </w:r>
          </w:p>
          <w:p>
            <w:pPr>
              <w:jc w:val="left"/>
            </w:pPr>
            <w:r>
              <w:t xml:space="preserve">Зеленоград, ул. Каштановая аллея, д.2, стр. 6</w:t>
            </w:r>
          </w:p>
          <w:p>
            <w:pPr>
              <w:jc w:val="left"/>
            </w:pPr>
            <w:r>
              <w:t xml:space="preserve">Маршруты проезда:</w:t>
            </w:r>
          </w:p>
          <w:p>
            <w:pPr>
              <w:jc w:val="left"/>
            </w:pPr>
            <w:r>
              <w:t xml:space="preserve">· От ст. Крюково на автобусах № 10, 31 проехать до остановки «Каштановая аллея».</w:t>
            </w:r>
          </w:p>
          <w:p>
            <w:pPr>
              <w:jc w:val="left"/>
            </w:pPr>
            <w:r>
              <w:t xml:space="preserve">· От остановки «Универсам» в 8 мкрн. на автобусе № 19 проехать до остановки «Каштановая аллея».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Бюро № 8 медико-социальной экспертизы</w:t>
            </w:r>
          </w:p>
          <w:p>
            <w:pPr>
              <w:jc w:val="left"/>
            </w:pPr>
            <w:r>
              <w:t xml:space="preserve">8-495-916-00-06 (доб. 3081)</w:t>
            </w:r>
          </w:p>
          <w:p>
            <w:pPr>
              <w:jc w:val="left"/>
            </w:pPr>
            <w:r>
              <w:t xml:space="preserve">в будни с 8:30 до 16:30</w:t>
            </w:r>
          </w:p>
          <w:p>
            <w:pPr>
              <w:jc w:val="left"/>
            </w:pPr>
            <w:r>
              <w:t xml:space="preserve">Личного приема нет, пациентов приглашают индивидуально по мере готовности документов.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Адрес:</w:t>
            </w:r>
            <w:r>
              <w:t xml:space="preserve"> </w:t>
            </w:r>
            <w:r>
              <w:t xml:space="preserve">Зеленоград, корпус 1414, с обратной стороны здания, бывшее помещение аптеки «Медиал»</w:t>
            </w:r>
          </w:p>
          <w:p>
            <w:pPr>
              <w:jc w:val="left"/>
            </w:pPr>
            <w:r>
              <w:t xml:space="preserve">Проезд: на автобусах № 1, 14, 17, 18, 19, 20, 400К до ост. «Дворец единоборств» у магазина «Столица», 3 минуты ходьбы вглубь мкрн. 14.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http://st-krukovo.mos.ru/presscenter/news/detail/9799695.html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97996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97996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2025-08-06T00:25:22Z</dcterms:created>
  <dcterms:modified xsi:type="dcterms:W3CDTF">2025-08-06T00:25:22Z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