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83582a543d388305cc08184f1f65724e1b2a9"/>
    <w:p>
      <w:pPr>
        <w:pStyle w:val="Heading3"/>
      </w:pPr>
      <w:r>
        <w:t xml:space="preserve">О текущей ситуации в округе с 26 июля по 02 августа 2021 года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июля по 08:00</w:t>
      </w:r>
      <w:r>
        <w:t xml:space="preserve"> </w:t>
      </w:r>
      <w:r>
        <w:rPr>
          <w:bCs/>
          <w:b/>
        </w:rPr>
        <w:t xml:space="preserve">02</w:t>
      </w:r>
      <w:r>
        <w:t xml:space="preserve"> </w:t>
      </w:r>
      <w:r>
        <w:t xml:space="preserve">июля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150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- 27.07.2021 по адресу: Зеленоград, Георгиевский пр-кт, напротив д.35 произошло загорание бесхозного сарая на площади 15 м.кв.;</w:t>
      </w:r>
    </w:p>
    <w:p>
      <w:pPr>
        <w:pStyle w:val="BodyText"/>
      </w:pPr>
      <w:r>
        <w:t xml:space="preserve">- 27.07.2021 по адресу: Зеленоград, корп.1004, в квартире произошло загорание личных вещей и мебели на площади 9 м.кв., наиболее вероятная причина пожара аварийный режим работы электросети;</w:t>
      </w:r>
    </w:p>
    <w:p>
      <w:pPr>
        <w:pStyle w:val="BodyText"/>
      </w:pPr>
      <w:r>
        <w:t xml:space="preserve">- 28.07.2021 по адресу: Зеленоград, д. Каменка, ул. Зеленая, д.8 произошло загорание частного дома, причина пожара устанавливается;</w:t>
      </w:r>
    </w:p>
    <w:p>
      <w:pPr>
        <w:pStyle w:val="BodyText"/>
      </w:pPr>
      <w:r>
        <w:t xml:space="preserve">- 29.07.2021 по адресу: Зеленоград, к. 1422, произошло загорание пищи на плите на площади 0,5 м.кв., причина пожара оставление пищи без присмотра на включенное электрической плите;</w:t>
      </w:r>
    </w:p>
    <w:p>
      <w:pPr>
        <w:pStyle w:val="BodyText"/>
      </w:pPr>
      <w:r>
        <w:t xml:space="preserve">- 31.07.2021 по адресу: Зеленоград, корп. 119 произошло загорание мусора в контейнере на площади 6 м.кв.;</w:t>
      </w:r>
    </w:p>
    <w:p>
      <w:pPr>
        <w:pStyle w:val="BodyText"/>
      </w:pPr>
      <w:r>
        <w:t xml:space="preserve">- 31.07.2021 по адресу: Зеленоград, к. 148 произошло загорание мусора в контейнере на площади 6 м.кв.;</w:t>
      </w:r>
    </w:p>
    <w:p>
      <w:pPr>
        <w:pStyle w:val="BodyText"/>
      </w:pPr>
      <w:r>
        <w:t xml:space="preserve">- 31.07.2021 по адресу: Зеленоград, к. 162 произошло загорание мусора в контейнере на площади 6 м.кв.;</w:t>
      </w:r>
    </w:p>
    <w:p>
      <w:pPr>
        <w:pStyle w:val="BodyText"/>
      </w:pPr>
      <w:r>
        <w:t xml:space="preserve">- 31.07.2021 по адресу: Зеленоград, ул. Березовая аллея, д. 3 произошло загорание мусора в контейнере на площади 6 м.кв.;</w:t>
      </w:r>
    </w:p>
    <w:p>
      <w:pPr>
        <w:pStyle w:val="BodyText"/>
      </w:pPr>
      <w:r>
        <w:t xml:space="preserve">- 31.07.2021 по адресу: Зеленоград, к. 366 произошло загорание мусора в контейнере на площади 6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97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http://st-krukovo.mos.ru/safety-and-security/mes-101/summary-MCHS/detail/10149047.html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149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149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2023-10-07T06:37:36Z</dcterms:created>
  <dcterms:modified xsi:type="dcterms:W3CDTF">2023-10-07T06:37:36Z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