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ac68f8776bebcc5417d7281de20fc45e5ae6f"/>
    <w:p>
      <w:pPr>
        <w:pStyle w:val="Heading3"/>
      </w:pPr>
      <w:r>
        <w:t xml:space="preserve">О текущей ситуации в округе с 17 августа 2020 года по 23 августа 2020 года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t xml:space="preserve">За прошедшую неделю с 17 августа 2020 года по 23 августа 2020 года пожарно-спасательные подразделения на территории округа совершили 10 выездов, из них:</w:t>
      </w:r>
    </w:p>
    <w:p>
      <w:pPr>
        <w:pStyle w:val="BodyText"/>
      </w:pPr>
      <w:r>
        <w:t xml:space="preserve">На пожары 6 раз:</w:t>
      </w:r>
    </w:p>
    <w:p>
      <w:pPr>
        <w:pStyle w:val="BodyText"/>
      </w:pPr>
      <w:r>
        <w:t xml:space="preserve">- 18.08.2020 года в 17 час 58 мин по адресу: г. Зеленоград, Никольский проезд, д. 1, стр. 1, загорание одноэтажного деревянного строения церковной лавки на площади 20 кв.м. Наиболее вероятной причиной пожара является аварийный режим работы электросети.</w:t>
      </w:r>
    </w:p>
    <w:p>
      <w:pPr>
        <w:pStyle w:val="BodyText"/>
      </w:pPr>
      <w:r>
        <w:t xml:space="preserve">- 17.08.2020 в 20 час 04 мин, Березовая аллея, д. 3, загорание мусора в контейнере на площади 6 м.кв.;</w:t>
      </w:r>
    </w:p>
    <w:p>
      <w:pPr>
        <w:pStyle w:val="BodyText"/>
      </w:pPr>
      <w:r>
        <w:t xml:space="preserve">- 17.08.2020 в 20 час 32 мин, корпус 1102, загорание мусора в контейнере на площади 6 м.кв.;</w:t>
      </w:r>
    </w:p>
    <w:p>
      <w:pPr>
        <w:pStyle w:val="BodyText"/>
      </w:pPr>
      <w:r>
        <w:t xml:space="preserve">- 18.08.2020 в 20 час 33 мин, корпус 1102, загорание мусора в контейнере на площади 6 м.кв.;</w:t>
      </w:r>
    </w:p>
    <w:p>
      <w:pPr>
        <w:pStyle w:val="BodyText"/>
      </w:pPr>
      <w:r>
        <w:t xml:space="preserve">- 19.08.2020 в 20 час 33 мин, ул. Железнодорожная, ГСК «Монотекс», загорание мусора в контейнере на площади 6 м.кв.;</w:t>
      </w:r>
    </w:p>
    <w:p>
      <w:pPr>
        <w:pStyle w:val="BodyText"/>
      </w:pPr>
      <w:r>
        <w:t xml:space="preserve">- 20.08.2020 в 10 час 32 мин, ул. Алабушевская, д. 12, загорание порубочных остатков на площади 1 м.кв.;</w:t>
      </w:r>
    </w:p>
    <w:p>
      <w:pPr>
        <w:pStyle w:val="BodyText"/>
      </w:pPr>
      <w:r>
        <w:t xml:space="preserve">На ложное срабатывание АПС (ПАК «Стрелец-Мониторинг») 4 раза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Помните, в случае обнаружения очагов возгорания незамедлительно звоните по телефону «01» или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http://st-krukovo.mos.ru/safety-and-security/mes-101/summary-MCHS/detail/9163665.html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163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163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2024-09-12T05:22:44Z</dcterms:created>
  <dcterms:modified xsi:type="dcterms:W3CDTF">2024-09-12T05:22:44Z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